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4A2C6" w14:textId="451540C1" w:rsidR="0054752D" w:rsidRDefault="0054752D" w:rsidP="00E3210D">
      <w:pPr>
        <w:autoSpaceDE w:val="0"/>
        <w:autoSpaceDN w:val="0"/>
        <w:adjustRightInd w:val="0"/>
        <w:rPr>
          <w:rFonts w:ascii="Arial" w:hAnsi="Arial" w:cs="Arial"/>
          <w:b/>
          <w:color w:val="00205B"/>
          <w:sz w:val="40"/>
          <w:szCs w:val="40"/>
        </w:rPr>
      </w:pPr>
      <w:r w:rsidRPr="00B536E7">
        <w:rPr>
          <w:rFonts w:ascii="Arial" w:hAnsi="Arial" w:cs="Arial"/>
          <w:b/>
          <w:noProof/>
          <w:color w:val="00205B"/>
          <w:sz w:val="40"/>
          <w:szCs w:val="40"/>
          <w:lang w:eastAsia="en-AU"/>
        </w:rPr>
        <w:drawing>
          <wp:anchor distT="0" distB="0" distL="114300" distR="114300" simplePos="0" relativeHeight="251658240" behindDoc="1" locked="0" layoutInCell="1" allowOverlap="1" wp14:anchorId="1CEE8780" wp14:editId="5B61F731">
            <wp:simplePos x="0" y="0"/>
            <wp:positionH relativeFrom="page">
              <wp:align>left</wp:align>
            </wp:positionH>
            <wp:positionV relativeFrom="paragraph">
              <wp:posOffset>-634</wp:posOffset>
            </wp:positionV>
            <wp:extent cx="7722870" cy="1073150"/>
            <wp:effectExtent l="0" t="0" r="0" b="0"/>
            <wp:wrapTight wrapText="bothSides">
              <wp:wrapPolygon edited="0">
                <wp:start x="0" y="0"/>
                <wp:lineTo x="0" y="21089"/>
                <wp:lineTo x="21525" y="21089"/>
                <wp:lineTo x="21525" y="0"/>
                <wp:lineTo x="0" y="0"/>
              </wp:wrapPolygon>
            </wp:wrapTight>
            <wp:docPr id="1" name="Picture 1" descr="Vision Australia logo and webiste visionaustral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VASTA02_A4_VA_Letterhead_Header_Landscap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287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EF13BB" w14:textId="36507A3B" w:rsidR="00E3210D" w:rsidRPr="00B536E7" w:rsidRDefault="0029193D" w:rsidP="00E3210D">
      <w:pPr>
        <w:autoSpaceDE w:val="0"/>
        <w:autoSpaceDN w:val="0"/>
        <w:adjustRightInd w:val="0"/>
        <w:rPr>
          <w:rFonts w:ascii="Arial" w:hAnsi="Arial" w:cs="Arial"/>
          <w:b/>
          <w:color w:val="00205B"/>
          <w:sz w:val="40"/>
          <w:szCs w:val="40"/>
        </w:rPr>
      </w:pPr>
      <w:r w:rsidRPr="00B536E7">
        <w:rPr>
          <w:rFonts w:ascii="Arial" w:hAnsi="Arial" w:cs="Arial"/>
          <w:b/>
          <w:color w:val="00205B"/>
          <w:sz w:val="40"/>
          <w:szCs w:val="40"/>
        </w:rPr>
        <w:t xml:space="preserve">Corporate </w:t>
      </w:r>
      <w:r w:rsidR="00ED77BF">
        <w:rPr>
          <w:rFonts w:ascii="Arial" w:hAnsi="Arial" w:cs="Arial"/>
          <w:b/>
          <w:color w:val="00205B"/>
          <w:sz w:val="40"/>
          <w:szCs w:val="40"/>
        </w:rPr>
        <w:t>m</w:t>
      </w:r>
      <w:r w:rsidRPr="00B536E7">
        <w:rPr>
          <w:rFonts w:ascii="Arial" w:hAnsi="Arial" w:cs="Arial"/>
          <w:b/>
          <w:color w:val="00205B"/>
          <w:sz w:val="40"/>
          <w:szCs w:val="40"/>
        </w:rPr>
        <w:t>atched giving request</w:t>
      </w:r>
    </w:p>
    <w:p w14:paraId="7CCA2C3C" w14:textId="77777777" w:rsidR="0029193D" w:rsidRPr="00B536E7" w:rsidRDefault="0029193D" w:rsidP="0029193D">
      <w:pPr>
        <w:pStyle w:val="Default"/>
        <w:rPr>
          <w:rFonts w:ascii="Arial" w:hAnsi="Arial" w:cs="Arial"/>
        </w:rPr>
      </w:pPr>
    </w:p>
    <w:p w14:paraId="59D529E9" w14:textId="6CB6C9D0" w:rsidR="0029193D" w:rsidRPr="0054752D" w:rsidRDefault="0029193D" w:rsidP="0029193D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 xml:space="preserve">Many employers would like to support their employees’ charitable efforts. This can be done through their matched-giving program if they have one, but even if an employer does not have such a program, they may still be willing to support your challenge and donate to your fundraising page. All you have to do is ask and spread the word about your fundraising challenge. </w:t>
      </w:r>
    </w:p>
    <w:p w14:paraId="7C9C5B10" w14:textId="77777777" w:rsidR="0029193D" w:rsidRPr="0054752D" w:rsidRDefault="0029193D" w:rsidP="0029193D">
      <w:pPr>
        <w:pStyle w:val="Default"/>
        <w:rPr>
          <w:rFonts w:ascii="Arial" w:hAnsi="Arial" w:cs="Arial"/>
        </w:rPr>
      </w:pPr>
    </w:p>
    <w:p w14:paraId="155E698E" w14:textId="33B5733E" w:rsidR="0029193D" w:rsidRPr="0054752D" w:rsidRDefault="0029193D" w:rsidP="0029193D">
      <w:pPr>
        <w:pStyle w:val="Default"/>
        <w:rPr>
          <w:rFonts w:ascii="Arial" w:hAnsi="Arial" w:cs="Arial"/>
          <w:color w:val="00205B"/>
          <w:sz w:val="28"/>
          <w:szCs w:val="28"/>
        </w:rPr>
      </w:pPr>
      <w:r w:rsidRPr="0054752D">
        <w:rPr>
          <w:rFonts w:ascii="Arial" w:hAnsi="Arial" w:cs="Arial"/>
          <w:b/>
          <w:bCs/>
          <w:color w:val="00205B"/>
          <w:sz w:val="28"/>
          <w:szCs w:val="28"/>
        </w:rPr>
        <w:t>Who do I ask</w:t>
      </w:r>
    </w:p>
    <w:p w14:paraId="6204200F" w14:textId="3507428B" w:rsidR="0029193D" w:rsidRPr="0054752D" w:rsidRDefault="0029193D" w:rsidP="0029193D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 xml:space="preserve">Contact your Human </w:t>
      </w:r>
      <w:r w:rsidR="000237AE" w:rsidRPr="0054752D">
        <w:rPr>
          <w:rFonts w:ascii="Arial" w:hAnsi="Arial" w:cs="Arial"/>
        </w:rPr>
        <w:t>Recourses</w:t>
      </w:r>
      <w:r w:rsidRPr="0054752D">
        <w:rPr>
          <w:rFonts w:ascii="Arial" w:hAnsi="Arial" w:cs="Arial"/>
        </w:rPr>
        <w:t xml:space="preserve"> team, People and Culture team or Corporate Social Responsibility (CSR) department and ask if your company has a program to support employees’ charitable efforts. </w:t>
      </w:r>
    </w:p>
    <w:p w14:paraId="1545232A" w14:textId="77777777" w:rsidR="0029193D" w:rsidRPr="0054752D" w:rsidRDefault="0029193D" w:rsidP="0029193D">
      <w:pPr>
        <w:pStyle w:val="Default"/>
        <w:rPr>
          <w:rFonts w:ascii="Arial" w:hAnsi="Arial" w:cs="Arial"/>
        </w:rPr>
      </w:pPr>
    </w:p>
    <w:p w14:paraId="00F4FCD0" w14:textId="00934ABB" w:rsidR="000237AE" w:rsidRPr="0054752D" w:rsidRDefault="0029193D" w:rsidP="0029193D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 xml:space="preserve">You need to let them know about your participation </w:t>
      </w:r>
      <w:r w:rsidR="0074526C" w:rsidRPr="0054752D">
        <w:rPr>
          <w:rFonts w:ascii="Arial" w:hAnsi="Arial" w:cs="Arial"/>
        </w:rPr>
        <w:t xml:space="preserve">in </w:t>
      </w:r>
      <w:r w:rsidRPr="0054752D">
        <w:rPr>
          <w:rFonts w:ascii="Arial" w:hAnsi="Arial" w:cs="Arial"/>
        </w:rPr>
        <w:t xml:space="preserve">Choose Your Path and your fundraising efforts to support Vision Australia. Inform them of your fundraising goal and find out if they will match </w:t>
      </w:r>
      <w:r w:rsidR="000237AE" w:rsidRPr="0054752D">
        <w:rPr>
          <w:rFonts w:ascii="Arial" w:hAnsi="Arial" w:cs="Arial"/>
        </w:rPr>
        <w:t xml:space="preserve">the total funds you raise, </w:t>
      </w:r>
      <w:r w:rsidRPr="0054752D">
        <w:rPr>
          <w:rFonts w:ascii="Arial" w:hAnsi="Arial" w:cs="Arial"/>
        </w:rPr>
        <w:t>or contribute to your fundraising.</w:t>
      </w:r>
    </w:p>
    <w:p w14:paraId="347591D2" w14:textId="77777777" w:rsidR="000237AE" w:rsidRPr="0054752D" w:rsidRDefault="000237AE" w:rsidP="000237AE">
      <w:pPr>
        <w:pStyle w:val="Default"/>
        <w:rPr>
          <w:rFonts w:ascii="Arial" w:hAnsi="Arial" w:cs="Arial"/>
        </w:rPr>
      </w:pPr>
    </w:p>
    <w:p w14:paraId="1D67FFA8" w14:textId="18C2161D" w:rsidR="000237AE" w:rsidRPr="0054752D" w:rsidRDefault="000237AE" w:rsidP="000237AE">
      <w:pPr>
        <w:pStyle w:val="Default"/>
        <w:rPr>
          <w:rFonts w:ascii="Arial" w:hAnsi="Arial" w:cs="Arial"/>
          <w:b/>
          <w:bCs/>
          <w:color w:val="00205B"/>
          <w:sz w:val="28"/>
          <w:szCs w:val="28"/>
        </w:rPr>
      </w:pPr>
      <w:r w:rsidRPr="0054752D">
        <w:rPr>
          <w:rFonts w:ascii="Arial" w:hAnsi="Arial" w:cs="Arial"/>
          <w:b/>
          <w:bCs/>
          <w:color w:val="00205B"/>
          <w:sz w:val="28"/>
          <w:szCs w:val="28"/>
        </w:rPr>
        <w:t xml:space="preserve">How can we assist </w:t>
      </w:r>
      <w:proofErr w:type="gramStart"/>
      <w:r w:rsidRPr="0054752D">
        <w:rPr>
          <w:rFonts w:ascii="Arial" w:hAnsi="Arial" w:cs="Arial"/>
          <w:b/>
          <w:bCs/>
          <w:color w:val="00205B"/>
          <w:sz w:val="28"/>
          <w:szCs w:val="28"/>
        </w:rPr>
        <w:t>you</w:t>
      </w:r>
      <w:proofErr w:type="gramEnd"/>
    </w:p>
    <w:p w14:paraId="39C785C1" w14:textId="62607AFF" w:rsidR="000237AE" w:rsidRPr="0054752D" w:rsidRDefault="000237AE" w:rsidP="000237AE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 xml:space="preserve">We </w:t>
      </w:r>
      <w:r w:rsidR="00B536E7" w:rsidRPr="0054752D">
        <w:rPr>
          <w:rFonts w:ascii="Arial" w:hAnsi="Arial" w:cs="Arial"/>
        </w:rPr>
        <w:t xml:space="preserve">can </w:t>
      </w:r>
      <w:r w:rsidRPr="0054752D">
        <w:rPr>
          <w:rFonts w:ascii="Arial" w:hAnsi="Arial" w:cs="Arial"/>
        </w:rPr>
        <w:t xml:space="preserve">supply you with an </w:t>
      </w:r>
      <w:r w:rsidR="00B536E7" w:rsidRPr="0054752D">
        <w:rPr>
          <w:rFonts w:ascii="Arial" w:hAnsi="Arial" w:cs="Arial"/>
        </w:rPr>
        <w:t xml:space="preserve">authority to fundraise </w:t>
      </w:r>
      <w:r w:rsidRPr="0054752D">
        <w:rPr>
          <w:rFonts w:ascii="Arial" w:hAnsi="Arial" w:cs="Arial"/>
        </w:rPr>
        <w:t xml:space="preserve">letter confirming your participation </w:t>
      </w:r>
      <w:r w:rsidR="00ED77BF">
        <w:rPr>
          <w:rFonts w:ascii="Arial" w:hAnsi="Arial" w:cs="Arial"/>
        </w:rPr>
        <w:t xml:space="preserve">with My Vision </w:t>
      </w:r>
      <w:proofErr w:type="gramStart"/>
      <w:r w:rsidR="00ED77BF">
        <w:rPr>
          <w:rFonts w:ascii="Arial" w:hAnsi="Arial" w:cs="Arial"/>
        </w:rPr>
        <w:t>For</w:t>
      </w:r>
      <w:proofErr w:type="gramEnd"/>
      <w:r w:rsidR="00ED77BF">
        <w:rPr>
          <w:rFonts w:ascii="Arial" w:hAnsi="Arial" w:cs="Arial"/>
        </w:rPr>
        <w:t xml:space="preserve"> Vision</w:t>
      </w:r>
      <w:r w:rsidR="00B536E7" w:rsidRPr="0054752D">
        <w:rPr>
          <w:rFonts w:ascii="Arial" w:hAnsi="Arial" w:cs="Arial"/>
        </w:rPr>
        <w:t xml:space="preserve"> </w:t>
      </w:r>
      <w:r w:rsidRPr="0054752D">
        <w:rPr>
          <w:rFonts w:ascii="Arial" w:hAnsi="Arial" w:cs="Arial"/>
        </w:rPr>
        <w:t xml:space="preserve">and the amount you have raised so far. </w:t>
      </w:r>
    </w:p>
    <w:p w14:paraId="0D44E869" w14:textId="77777777" w:rsidR="00B536E7" w:rsidRPr="0054752D" w:rsidRDefault="00B536E7" w:rsidP="000237AE">
      <w:pPr>
        <w:pStyle w:val="Default"/>
        <w:rPr>
          <w:rFonts w:ascii="Arial" w:hAnsi="Arial" w:cs="Arial"/>
        </w:rPr>
      </w:pPr>
    </w:p>
    <w:p w14:paraId="1F58D1FD" w14:textId="2794BF91" w:rsidR="000237AE" w:rsidRPr="0054752D" w:rsidRDefault="000237AE" w:rsidP="000237AE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>That letter is detailing our charitable</w:t>
      </w:r>
      <w:bookmarkStart w:id="0" w:name="_GoBack"/>
      <w:bookmarkEnd w:id="0"/>
      <w:r w:rsidRPr="0054752D">
        <w:rPr>
          <w:rFonts w:ascii="Arial" w:hAnsi="Arial" w:cs="Arial"/>
        </w:rPr>
        <w:t xml:space="preserve"> status and has all the details your HR or CSR needs to make a match gift. </w:t>
      </w:r>
      <w:r w:rsidR="00B536E7" w:rsidRPr="0054752D">
        <w:rPr>
          <w:rFonts w:ascii="Arial" w:hAnsi="Arial" w:cs="Arial"/>
        </w:rPr>
        <w:t>O</w:t>
      </w:r>
      <w:r w:rsidRPr="0054752D">
        <w:rPr>
          <w:rFonts w:ascii="Arial" w:hAnsi="Arial" w:cs="Arial"/>
        </w:rPr>
        <w:t>n request we can also send your employer a tax invoice and receipt for their match gift.</w:t>
      </w:r>
    </w:p>
    <w:p w14:paraId="2623273A" w14:textId="77777777" w:rsidR="00B536E7" w:rsidRPr="0054752D" w:rsidRDefault="00B536E7" w:rsidP="00B536E7">
      <w:pPr>
        <w:pStyle w:val="Default"/>
        <w:rPr>
          <w:rFonts w:ascii="Arial" w:hAnsi="Arial" w:cs="Arial"/>
        </w:rPr>
      </w:pPr>
    </w:p>
    <w:p w14:paraId="681E6C06" w14:textId="11543C25" w:rsidR="00B536E7" w:rsidRPr="0054752D" w:rsidRDefault="00B536E7" w:rsidP="00B536E7">
      <w:pPr>
        <w:pStyle w:val="Default"/>
        <w:rPr>
          <w:rFonts w:ascii="Arial" w:hAnsi="Arial" w:cs="Arial"/>
          <w:b/>
          <w:bCs/>
          <w:color w:val="00205B"/>
          <w:sz w:val="28"/>
          <w:szCs w:val="28"/>
        </w:rPr>
      </w:pPr>
      <w:r w:rsidRPr="0054752D">
        <w:rPr>
          <w:rFonts w:ascii="Arial" w:hAnsi="Arial" w:cs="Arial"/>
          <w:b/>
          <w:bCs/>
          <w:color w:val="00205B"/>
          <w:sz w:val="28"/>
          <w:szCs w:val="28"/>
        </w:rPr>
        <w:t>Donations to Vision Australia are tax deductible for an Australian company</w:t>
      </w:r>
    </w:p>
    <w:p w14:paraId="5B54CB73" w14:textId="3CA12B54" w:rsidR="00B536E7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>Information your employer might need to match your fundraising</w:t>
      </w:r>
      <w:r w:rsidR="0054752D">
        <w:rPr>
          <w:rFonts w:ascii="Arial" w:hAnsi="Arial" w:cs="Arial"/>
        </w:rPr>
        <w:t>,</w:t>
      </w:r>
      <w:r w:rsidRPr="0054752D">
        <w:rPr>
          <w:rFonts w:ascii="Arial" w:hAnsi="Arial" w:cs="Arial"/>
        </w:rPr>
        <w:t xml:space="preserve"> or they can donate directly to your fundraising </w:t>
      </w:r>
      <w:r w:rsidR="0054752D">
        <w:rPr>
          <w:rFonts w:ascii="Arial" w:hAnsi="Arial" w:cs="Arial"/>
        </w:rPr>
        <w:t>URL</w:t>
      </w:r>
      <w:r w:rsidRPr="0054752D">
        <w:rPr>
          <w:rFonts w:ascii="Arial" w:hAnsi="Arial" w:cs="Arial"/>
        </w:rPr>
        <w:t xml:space="preserve">. </w:t>
      </w:r>
    </w:p>
    <w:p w14:paraId="1BEE59E6" w14:textId="77777777" w:rsidR="0054752D" w:rsidRPr="0054752D" w:rsidRDefault="0054752D" w:rsidP="00B536E7">
      <w:pPr>
        <w:pStyle w:val="Default"/>
        <w:rPr>
          <w:rFonts w:ascii="Arial" w:hAnsi="Arial" w:cs="Arial"/>
        </w:rPr>
      </w:pPr>
    </w:p>
    <w:p w14:paraId="5B9E370E" w14:textId="75C79C09" w:rsidR="00B536E7" w:rsidRPr="0054752D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  <w:b/>
        </w:rPr>
        <w:t>Charity Name:</w:t>
      </w:r>
      <w:r w:rsidRPr="0054752D">
        <w:rPr>
          <w:rFonts w:ascii="Arial" w:hAnsi="Arial" w:cs="Arial"/>
        </w:rPr>
        <w:t xml:space="preserve">  Vision Australia PTY LTD</w:t>
      </w:r>
      <w:r w:rsidRPr="0054752D">
        <w:rPr>
          <w:rFonts w:ascii="Arial" w:hAnsi="Arial" w:cs="Arial"/>
        </w:rPr>
        <w:tab/>
      </w:r>
    </w:p>
    <w:p w14:paraId="05BA0BC5" w14:textId="454689C0" w:rsidR="00B536E7" w:rsidRPr="0054752D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  <w:b/>
        </w:rPr>
        <w:t>Account Name:</w:t>
      </w:r>
      <w:r w:rsidRPr="0054752D">
        <w:rPr>
          <w:rFonts w:ascii="Arial" w:hAnsi="Arial" w:cs="Arial"/>
        </w:rPr>
        <w:t xml:space="preserve"> Vision Australia Fundraising Account</w:t>
      </w:r>
    </w:p>
    <w:p w14:paraId="2A39ECF5" w14:textId="6CB563D1" w:rsidR="00B536E7" w:rsidRPr="0054752D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  <w:b/>
        </w:rPr>
        <w:t>BSB:</w:t>
      </w:r>
      <w:r w:rsidRPr="0054752D">
        <w:rPr>
          <w:rFonts w:ascii="Arial" w:hAnsi="Arial" w:cs="Arial"/>
        </w:rPr>
        <w:t xml:space="preserve"> 083-004</w:t>
      </w:r>
      <w:r w:rsidRPr="0054752D">
        <w:rPr>
          <w:rFonts w:ascii="Arial" w:hAnsi="Arial" w:cs="Arial"/>
        </w:rPr>
        <w:tab/>
      </w:r>
      <w:r w:rsidRPr="0054752D">
        <w:rPr>
          <w:rFonts w:ascii="Arial" w:hAnsi="Arial" w:cs="Arial"/>
          <w:b/>
        </w:rPr>
        <w:t>Account:</w:t>
      </w:r>
      <w:r w:rsidRPr="0054752D">
        <w:rPr>
          <w:rFonts w:ascii="Arial" w:hAnsi="Arial" w:cs="Arial"/>
        </w:rPr>
        <w:t xml:space="preserve"> 51-542-6465</w:t>
      </w:r>
    </w:p>
    <w:p w14:paraId="752F3F32" w14:textId="68D71925" w:rsidR="00B536E7" w:rsidRPr="0054752D" w:rsidRDefault="00B536E7" w:rsidP="00B536E7">
      <w:pPr>
        <w:pStyle w:val="Default"/>
      </w:pPr>
    </w:p>
    <w:p w14:paraId="1EEC8CA4" w14:textId="5B35E019" w:rsidR="00B536E7" w:rsidRPr="0054752D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>Vision Australia’s contact details</w:t>
      </w:r>
    </w:p>
    <w:p w14:paraId="3CE31312" w14:textId="5538F576" w:rsidR="00B536E7" w:rsidRPr="0054752D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 xml:space="preserve">Email: </w:t>
      </w:r>
      <w:hyperlink r:id="rId9" w:history="1">
        <w:r w:rsidR="005200E3" w:rsidRPr="0054752D">
          <w:rPr>
            <w:rStyle w:val="Hyperlink"/>
            <w:rFonts w:ascii="Arial" w:hAnsi="Arial" w:cs="Arial"/>
          </w:rPr>
          <w:t>fundraising.events@visionaustralia.org</w:t>
        </w:r>
      </w:hyperlink>
      <w:r w:rsidR="005200E3" w:rsidRPr="0054752D">
        <w:rPr>
          <w:rFonts w:ascii="Arial" w:hAnsi="Arial" w:cs="Arial"/>
        </w:rPr>
        <w:tab/>
        <w:t xml:space="preserve">Phone: </w:t>
      </w:r>
      <w:r w:rsidR="0054752D" w:rsidRPr="0054752D">
        <w:rPr>
          <w:rFonts w:ascii="Arial" w:hAnsi="Arial" w:cs="Arial"/>
        </w:rPr>
        <w:t>1300 84 74 66</w:t>
      </w:r>
    </w:p>
    <w:p w14:paraId="1A64F831" w14:textId="77777777" w:rsidR="0054752D" w:rsidRDefault="0054752D" w:rsidP="0054752D">
      <w:pPr>
        <w:pStyle w:val="Default"/>
      </w:pPr>
    </w:p>
    <w:p w14:paraId="2E922D78" w14:textId="303AF97D" w:rsidR="0054752D" w:rsidRPr="0054752D" w:rsidRDefault="0054752D" w:rsidP="0054752D">
      <w:pPr>
        <w:pStyle w:val="Default"/>
        <w:rPr>
          <w:rFonts w:ascii="Arial" w:hAnsi="Arial" w:cs="Arial"/>
          <w:b/>
          <w:bCs/>
          <w:color w:val="00205B"/>
          <w:sz w:val="28"/>
          <w:szCs w:val="28"/>
        </w:rPr>
      </w:pPr>
      <w:r w:rsidRPr="0054752D">
        <w:rPr>
          <w:rFonts w:ascii="Arial" w:hAnsi="Arial" w:cs="Arial"/>
          <w:b/>
          <w:bCs/>
          <w:color w:val="00205B"/>
          <w:sz w:val="28"/>
          <w:szCs w:val="28"/>
        </w:rPr>
        <w:t>Some of the many Australian companies offering matched giving programs</w:t>
      </w:r>
    </w:p>
    <w:p w14:paraId="6C8698E6" w14:textId="42397FE2" w:rsidR="0054752D" w:rsidRPr="0054752D" w:rsidRDefault="0054752D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 xml:space="preserve">3M, AMP, Accenture, </w:t>
      </w:r>
      <w:proofErr w:type="spellStart"/>
      <w:r w:rsidRPr="0054752D">
        <w:rPr>
          <w:rFonts w:ascii="Arial" w:hAnsi="Arial" w:cs="Arial"/>
        </w:rPr>
        <w:t>Australand</w:t>
      </w:r>
      <w:proofErr w:type="spellEnd"/>
      <w:r w:rsidRPr="0054752D">
        <w:rPr>
          <w:rFonts w:ascii="Arial" w:hAnsi="Arial" w:cs="Arial"/>
        </w:rPr>
        <w:t xml:space="preserve">, Bloomberg, Barclays, Credit Suisse, CA Technologies, Clayton Utz, Deloitte, Deutsche Bank, IBM, </w:t>
      </w:r>
      <w:proofErr w:type="spellStart"/>
      <w:r w:rsidRPr="0054752D">
        <w:rPr>
          <w:rFonts w:ascii="Arial" w:hAnsi="Arial" w:cs="Arial"/>
        </w:rPr>
        <w:t>Ebay</w:t>
      </w:r>
      <w:proofErr w:type="spellEnd"/>
      <w:r w:rsidRPr="0054752D">
        <w:rPr>
          <w:rFonts w:ascii="Arial" w:hAnsi="Arial" w:cs="Arial"/>
        </w:rPr>
        <w:t>, Freehills, Fosters Group, Goldman Sachs, Google, Greenwoods &amp; Freehills, Investec Bank, Johnson &amp; Johnson, Janssen-</w:t>
      </w:r>
      <w:proofErr w:type="spellStart"/>
      <w:r w:rsidRPr="0054752D">
        <w:rPr>
          <w:rFonts w:ascii="Arial" w:hAnsi="Arial" w:cs="Arial"/>
        </w:rPr>
        <w:t>Cilag</w:t>
      </w:r>
      <w:proofErr w:type="spellEnd"/>
      <w:r w:rsidRPr="0054752D">
        <w:rPr>
          <w:rFonts w:ascii="Arial" w:hAnsi="Arial" w:cs="Arial"/>
        </w:rPr>
        <w:t xml:space="preserve"> Australia, Macquarie Bank, Miele Australia, MLC, Origin Energy, NAB, REA Group, </w:t>
      </w:r>
      <w:proofErr w:type="spellStart"/>
      <w:r w:rsidRPr="0054752D">
        <w:rPr>
          <w:rFonts w:ascii="Arial" w:hAnsi="Arial" w:cs="Arial"/>
        </w:rPr>
        <w:t>Rheem</w:t>
      </w:r>
      <w:proofErr w:type="spellEnd"/>
      <w:r w:rsidRPr="0054752D">
        <w:rPr>
          <w:rFonts w:ascii="Arial" w:hAnsi="Arial" w:cs="Arial"/>
        </w:rPr>
        <w:t xml:space="preserve">, Sun Microsystems, SP Ausnet, </w:t>
      </w:r>
      <w:proofErr w:type="spellStart"/>
      <w:r w:rsidRPr="0054752D">
        <w:rPr>
          <w:rFonts w:ascii="Arial" w:hAnsi="Arial" w:cs="Arial"/>
        </w:rPr>
        <w:t>Symantic</w:t>
      </w:r>
      <w:proofErr w:type="spellEnd"/>
      <w:r w:rsidRPr="0054752D">
        <w:rPr>
          <w:rFonts w:ascii="Arial" w:hAnsi="Arial" w:cs="Arial"/>
        </w:rPr>
        <w:t>, Stockland, Thomson Reuters, Vodaphone, UBS, Unilever, Upstream Print Solutions, Westpac, Woolworths</w:t>
      </w:r>
    </w:p>
    <w:sectPr w:rsidR="0054752D" w:rsidRPr="0054752D" w:rsidSect="0054752D">
      <w:pgSz w:w="11906" w:h="16838"/>
      <w:pgMar w:top="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0D"/>
    <w:rsid w:val="000237AE"/>
    <w:rsid w:val="00154516"/>
    <w:rsid w:val="0029193D"/>
    <w:rsid w:val="004B0B13"/>
    <w:rsid w:val="005200E3"/>
    <w:rsid w:val="0054752D"/>
    <w:rsid w:val="00662DE7"/>
    <w:rsid w:val="0074526C"/>
    <w:rsid w:val="0078556B"/>
    <w:rsid w:val="00AE4EA8"/>
    <w:rsid w:val="00B536E7"/>
    <w:rsid w:val="00E3210D"/>
    <w:rsid w:val="00EB6DD3"/>
    <w:rsid w:val="00ED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BDD70"/>
  <w15:chartTrackingRefBased/>
  <w15:docId w15:val="{5773E27E-4776-4E4A-B73F-EE01F322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0D"/>
    <w:rPr>
      <w:rFonts w:ascii="Calibri" w:hAnsi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154516"/>
    <w:pPr>
      <w:keepNext/>
      <w:spacing w:before="240" w:after="240"/>
      <w:outlineLvl w:val="0"/>
    </w:pPr>
    <w:rPr>
      <w:rFonts w:eastAsia="Times New Roman"/>
      <w:b/>
      <w:sz w:val="40"/>
      <w:szCs w:val="40"/>
    </w:rPr>
  </w:style>
  <w:style w:type="paragraph" w:styleId="Heading2">
    <w:name w:val="heading 2"/>
    <w:basedOn w:val="Normal"/>
    <w:next w:val="Normal"/>
    <w:link w:val="Heading2Char"/>
    <w:qFormat/>
    <w:rsid w:val="00154516"/>
    <w:pPr>
      <w:keepNext/>
      <w:spacing w:before="240" w:after="120"/>
      <w:outlineLvl w:val="1"/>
    </w:pPr>
    <w:rPr>
      <w:rFonts w:eastAsia="Times New Roman"/>
      <w:b/>
      <w:sz w:val="36"/>
      <w:szCs w:val="36"/>
      <w:lang w:val="en-US"/>
    </w:rPr>
  </w:style>
  <w:style w:type="paragraph" w:styleId="Heading3">
    <w:name w:val="heading 3"/>
    <w:basedOn w:val="Heading5"/>
    <w:next w:val="Normal"/>
    <w:link w:val="Heading3Char"/>
    <w:qFormat/>
    <w:rsid w:val="00662DE7"/>
    <w:pPr>
      <w:spacing w:before="120" w:after="120"/>
      <w:outlineLvl w:val="2"/>
    </w:pPr>
    <w:rPr>
      <w:rFonts w:eastAsia="Times New Roman" w:cs="Times New Roman"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516"/>
    <w:pPr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54516"/>
    <w:pPr>
      <w:outlineLvl w:val="4"/>
    </w:pPr>
    <w:rPr>
      <w:b/>
      <w:sz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54516"/>
    <w:pPr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56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56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56B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4516"/>
    <w:rPr>
      <w:rFonts w:eastAsia="Times New Roman"/>
      <w:b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154516"/>
    <w:rPr>
      <w:rFonts w:eastAsia="Times New Roman"/>
      <w:b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rsid w:val="00662DE7"/>
    <w:rPr>
      <w:rFonts w:eastAsia="Times New Roman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154516"/>
    <w:rPr>
      <w:rFonts w:cs="Arial"/>
      <w:b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54516"/>
    <w:rPr>
      <w:rFonts w:cs="Arial"/>
      <w:b/>
      <w:sz w:val="26"/>
    </w:rPr>
  </w:style>
  <w:style w:type="character" w:customStyle="1" w:styleId="Heading6Char">
    <w:name w:val="Heading 6 Char"/>
    <w:basedOn w:val="DefaultParagraphFont"/>
    <w:link w:val="Heading6"/>
    <w:uiPriority w:val="9"/>
    <w:rsid w:val="00154516"/>
    <w:rPr>
      <w:rFonts w:cs="Arial"/>
      <w:b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56B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56B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56B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54516"/>
    <w:pPr>
      <w:spacing w:before="120" w:after="120"/>
    </w:pPr>
    <w:rPr>
      <w:rFonts w:eastAsia="Times New Roman"/>
      <w:b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516"/>
    <w:rPr>
      <w:rFonts w:eastAsia="Times New Roman" w:cs="Arial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516"/>
    <w:pPr>
      <w:spacing w:before="120" w:after="120"/>
    </w:pPr>
    <w:rPr>
      <w:rFonts w:eastAsia="Times New Roman"/>
      <w:b/>
      <w:bCs/>
      <w:sz w:val="36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154516"/>
    <w:rPr>
      <w:rFonts w:eastAsia="Times New Roman" w:cs="Arial"/>
      <w:b/>
      <w:bCs/>
      <w:sz w:val="36"/>
      <w:szCs w:val="20"/>
    </w:rPr>
  </w:style>
  <w:style w:type="character" w:styleId="Strong">
    <w:name w:val="Strong"/>
    <w:uiPriority w:val="22"/>
    <w:qFormat/>
    <w:rsid w:val="00154516"/>
    <w:rPr>
      <w:rFonts w:ascii="Arial" w:hAnsi="Arial"/>
      <w:b/>
      <w:sz w:val="24"/>
    </w:rPr>
  </w:style>
  <w:style w:type="character" w:styleId="Emphasis">
    <w:name w:val="Emphasis"/>
    <w:basedOn w:val="DefaultParagraphFont"/>
    <w:uiPriority w:val="20"/>
    <w:qFormat/>
    <w:rsid w:val="0078556B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8556B"/>
    <w:rPr>
      <w:szCs w:val="32"/>
    </w:rPr>
  </w:style>
  <w:style w:type="paragraph" w:styleId="ListParagraph">
    <w:name w:val="List Paragraph"/>
    <w:basedOn w:val="Normal"/>
    <w:uiPriority w:val="34"/>
    <w:qFormat/>
    <w:rsid w:val="0078556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8556B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8556B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56B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56B"/>
    <w:rPr>
      <w:b/>
      <w:i/>
      <w:sz w:val="24"/>
    </w:rPr>
  </w:style>
  <w:style w:type="character" w:styleId="SubtleEmphasis">
    <w:name w:val="Subtle Emphasis"/>
    <w:uiPriority w:val="19"/>
    <w:qFormat/>
    <w:rsid w:val="0078556B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8556B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8556B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8556B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8556B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556B"/>
    <w:pPr>
      <w:outlineLvl w:val="9"/>
    </w:pPr>
  </w:style>
  <w:style w:type="character" w:customStyle="1" w:styleId="normaltextrun">
    <w:name w:val="normaltextrun"/>
    <w:basedOn w:val="DefaultParagraphFont"/>
    <w:rsid w:val="00E3210D"/>
  </w:style>
  <w:style w:type="paragraph" w:customStyle="1" w:styleId="Default">
    <w:name w:val="Default"/>
    <w:rsid w:val="0029193D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5200E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fundraising.events@visionaustral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b9764a-7891-4e14-b310-3e7f3e277ce0" xsi:nil="true"/>
    <lcf76f155ced4ddcb4097134ff3c332f xmlns="738143a9-d19c-4643-b405-00b5f2c1eca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9A40AACDE674E8541C092F3E81672" ma:contentTypeVersion="24" ma:contentTypeDescription="Create a new document." ma:contentTypeScope="" ma:versionID="ee74eb5a4bc3ba1edfa4a1c8a110758e">
  <xsd:schema xmlns:xsd="http://www.w3.org/2001/XMLSchema" xmlns:xs="http://www.w3.org/2001/XMLSchema" xmlns:p="http://schemas.microsoft.com/office/2006/metadata/properties" xmlns:ns2="738143a9-d19c-4643-b405-00b5f2c1eca3" xmlns:ns3="1fb9764a-7891-4e14-b310-3e7f3e277ce0" targetNamespace="http://schemas.microsoft.com/office/2006/metadata/properties" ma:root="true" ma:fieldsID="9f0ca80899ac4cd6c7f4d3775e839de4" ns2:_="" ns3:_="">
    <xsd:import namespace="738143a9-d19c-4643-b405-00b5f2c1eca3"/>
    <xsd:import namespace="1fb9764a-7891-4e14-b310-3e7f3e277c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143a9-d19c-4643-b405-00b5f2c1ec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181efe5-c98e-4252-a444-86e2a79e14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9764a-7891-4e14-b310-3e7f3e277c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2c7d4f-c2fc-4bb6-a72d-610afdfe69fe}" ma:internalName="TaxCatchAll" ma:showField="CatchAllData" ma:web="1fb9764a-7891-4e14-b310-3e7f3e277c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4C28BB-A82F-43EF-B07A-B9A6E72BAE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A96B63-57A0-4EC8-9F48-E1153BBBEB5C}">
  <ds:schemaRefs>
    <ds:schemaRef ds:uri="http://schemas.microsoft.com/office/2006/metadata/properties"/>
    <ds:schemaRef ds:uri="http://schemas.microsoft.com/office/infopath/2007/PartnerControls"/>
    <ds:schemaRef ds:uri="1fb9764a-7891-4e14-b310-3e7f3e277ce0"/>
    <ds:schemaRef ds:uri="738143a9-d19c-4643-b405-00b5f2c1eca3"/>
  </ds:schemaRefs>
</ds:datastoreItem>
</file>

<file path=customXml/itemProps3.xml><?xml version="1.0" encoding="utf-8"?>
<ds:datastoreItem xmlns:ds="http://schemas.openxmlformats.org/officeDocument/2006/customXml" ds:itemID="{73985AA8-00ED-4BAE-A604-0EFE603B6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8143a9-d19c-4643-b405-00b5f2c1eca3"/>
    <ds:schemaRef ds:uri="1fb9764a-7891-4e14-b310-3e7f3e277c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Vision Australia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Taylah Galati</dc:creator>
  <cp:keywords/>
  <dc:description/>
  <cp:lastModifiedBy>Myra Woodley</cp:lastModifiedBy>
  <cp:revision>4</cp:revision>
  <dcterms:created xsi:type="dcterms:W3CDTF">2022-03-31T04:14:00Z</dcterms:created>
  <dcterms:modified xsi:type="dcterms:W3CDTF">2022-07-20T11:05:00Z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0x0101005F99A40AACDE674E8541C092F3E81672</vt:lpwstr>
  </property>
  <property fmtid="{D5CDD505-2E9C-101B-9397-08002B2CF9AE}" pid="3" name="MediaServiceImageTags">
    <vt:lpwstr/>
  </property>
</Properties>
</file>